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7E0F5" w14:textId="77777777" w:rsidR="00A94762" w:rsidRPr="00807A15" w:rsidRDefault="00A94762" w:rsidP="00A94762">
      <w:pPr>
        <w:rPr>
          <w:b/>
        </w:rPr>
      </w:pPr>
      <w:bookmarkStart w:id="0" w:name="_GoBack"/>
      <w:bookmarkEnd w:id="0"/>
      <w:r w:rsidRPr="00807A15">
        <w:rPr>
          <w:b/>
        </w:rPr>
        <w:t xml:space="preserve">Sociocultural Activity Theory Special Interest Group </w:t>
      </w:r>
    </w:p>
    <w:p w14:paraId="660DE467" w14:textId="77777777" w:rsidR="00A94762" w:rsidRDefault="00A94762" w:rsidP="00A94762"/>
    <w:p w14:paraId="4336CBBE" w14:textId="77777777" w:rsidR="0012661B" w:rsidRDefault="0012661B" w:rsidP="00A94762">
      <w:pPr>
        <w:rPr>
          <w:b/>
          <w:i/>
        </w:rPr>
      </w:pPr>
      <w:r>
        <w:rPr>
          <w:noProof/>
          <w:lang w:val="en-AU" w:eastAsia="en-AU"/>
        </w:rPr>
        <w:drawing>
          <wp:inline distT="0" distB="0" distL="0" distR="0" wp14:anchorId="468CA868" wp14:editId="1D25839C">
            <wp:extent cx="221932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0359C" w14:textId="4EF28B8C" w:rsidR="00A94762" w:rsidRPr="00807A15" w:rsidRDefault="00A94762" w:rsidP="00A94762">
      <w:pPr>
        <w:rPr>
          <w:b/>
          <w:i/>
        </w:rPr>
      </w:pPr>
      <w:proofErr w:type="gramStart"/>
      <w:r w:rsidRPr="00807A15">
        <w:rPr>
          <w:b/>
          <w:i/>
        </w:rPr>
        <w:t>Strategic Plan 2016</w:t>
      </w:r>
      <w:r w:rsidR="0012661B">
        <w:rPr>
          <w:b/>
          <w:i/>
        </w:rPr>
        <w:t>.</w:t>
      </w:r>
      <w:proofErr w:type="gramEnd"/>
      <w:r w:rsidR="0012661B">
        <w:rPr>
          <w:b/>
          <w:i/>
        </w:rPr>
        <w:t xml:space="preserve"> Sociocultural Activity Theory SIG</w:t>
      </w:r>
    </w:p>
    <w:p w14:paraId="2915749F" w14:textId="77777777" w:rsidR="00A94762" w:rsidRDefault="00A94762" w:rsidP="00A94762"/>
    <w:p w14:paraId="3727AE29" w14:textId="77777777" w:rsidR="00A94762" w:rsidRPr="00E136AA" w:rsidRDefault="00A94762" w:rsidP="00A94762">
      <w:pPr>
        <w:rPr>
          <w:b/>
        </w:rPr>
      </w:pPr>
      <w:r w:rsidRPr="00E136AA">
        <w:rPr>
          <w:b/>
        </w:rPr>
        <w:t>Aims</w:t>
      </w:r>
    </w:p>
    <w:p w14:paraId="08512FCB" w14:textId="77777777" w:rsidR="00A94762" w:rsidRDefault="00A94762" w:rsidP="00A94762">
      <w:pPr>
        <w:pStyle w:val="ListParagraph"/>
        <w:numPr>
          <w:ilvl w:val="0"/>
          <w:numId w:val="1"/>
        </w:numPr>
      </w:pPr>
      <w:r>
        <w:t>Strengthen and deepen the research and scholarship in Sociocultural/Cultural Historical Activity Theories; though:</w:t>
      </w:r>
    </w:p>
    <w:p w14:paraId="2DA32A81" w14:textId="77777777" w:rsidR="00A94762" w:rsidRDefault="00A94762" w:rsidP="00A94762">
      <w:pPr>
        <w:pStyle w:val="ListParagraph"/>
        <w:numPr>
          <w:ilvl w:val="1"/>
          <w:numId w:val="1"/>
        </w:numPr>
      </w:pPr>
      <w:r>
        <w:t>improving communication between scholars and researchers both through communication technologies and face-to-face;</w:t>
      </w:r>
    </w:p>
    <w:p w14:paraId="67A273B3" w14:textId="77777777" w:rsidR="00A94762" w:rsidRDefault="00A94762" w:rsidP="00A94762">
      <w:pPr>
        <w:pStyle w:val="ListParagraph"/>
        <w:numPr>
          <w:ilvl w:val="1"/>
          <w:numId w:val="1"/>
        </w:numPr>
      </w:pPr>
      <w:r>
        <w:t>facilitating collaboration between Australian, New Zealand and Asian scholars both in research, conference presentation and publishing; and</w:t>
      </w:r>
    </w:p>
    <w:p w14:paraId="5E3D75E3" w14:textId="2BF4AEAB" w:rsidR="00A94762" w:rsidRDefault="00A94762" w:rsidP="00A94762">
      <w:pPr>
        <w:pStyle w:val="ListParagraph"/>
        <w:numPr>
          <w:ilvl w:val="1"/>
          <w:numId w:val="1"/>
        </w:numPr>
      </w:pPr>
      <w:proofErr w:type="gramStart"/>
      <w:r>
        <w:t>developing</w:t>
      </w:r>
      <w:proofErr w:type="gramEnd"/>
      <w:r>
        <w:t xml:space="preserve"> a culture of theoretical and empirical research in Cultural Historical </w:t>
      </w:r>
      <w:r w:rsidR="0012661B">
        <w:t>Theories</w:t>
      </w:r>
      <w:r>
        <w:t>.</w:t>
      </w:r>
    </w:p>
    <w:p w14:paraId="76E079D3" w14:textId="77777777" w:rsidR="00A94762" w:rsidRDefault="00A94762" w:rsidP="00A94762">
      <w:pPr>
        <w:pStyle w:val="ListParagraph"/>
        <w:numPr>
          <w:ilvl w:val="0"/>
          <w:numId w:val="1"/>
        </w:numPr>
      </w:pPr>
      <w:r>
        <w:t>Increase the formal and informal membership of the SIG and continue to nurture the growth of a Socio-Cultural, Cultural Historical, Activity Theory community.</w:t>
      </w:r>
    </w:p>
    <w:p w14:paraId="1CAE973B" w14:textId="77777777" w:rsidR="00A94762" w:rsidRDefault="00A94762" w:rsidP="00A94762">
      <w:pPr>
        <w:pStyle w:val="ListParagraph"/>
        <w:numPr>
          <w:ilvl w:val="0"/>
          <w:numId w:val="1"/>
        </w:numPr>
      </w:pPr>
      <w:r>
        <w:t xml:space="preserve">Improve quality of SIG papers and increase the number and quality of SIG symposia at 2016 AARE conference </w:t>
      </w:r>
    </w:p>
    <w:p w14:paraId="70EC6468" w14:textId="77777777" w:rsidR="00A94762" w:rsidRDefault="00A94762" w:rsidP="00A94762">
      <w:pPr>
        <w:pStyle w:val="ListParagraph"/>
        <w:numPr>
          <w:ilvl w:val="0"/>
          <w:numId w:val="1"/>
        </w:numPr>
      </w:pPr>
      <w:r>
        <w:t xml:space="preserve">Provide mentorship for HDR student and ECR SIG members </w:t>
      </w:r>
    </w:p>
    <w:p w14:paraId="37D4EFE7" w14:textId="355AB12A" w:rsidR="00A94762" w:rsidRDefault="00A94762" w:rsidP="00A94762">
      <w:pPr>
        <w:pStyle w:val="ListParagraph"/>
        <w:numPr>
          <w:ilvl w:val="0"/>
          <w:numId w:val="1"/>
        </w:numPr>
      </w:pPr>
      <w:r>
        <w:t xml:space="preserve">Facilitate the process of SIG member collaboration and contribution to two special issues / books and two symposia for </w:t>
      </w:r>
      <w:r w:rsidR="00524118">
        <w:t xml:space="preserve">AARE and </w:t>
      </w:r>
      <w:r>
        <w:t>ISCAR</w:t>
      </w:r>
    </w:p>
    <w:p w14:paraId="7F045026" w14:textId="77777777" w:rsidR="00A94762" w:rsidRDefault="00A94762" w:rsidP="00A94762">
      <w:pPr>
        <w:pStyle w:val="ListParagraph"/>
        <w:numPr>
          <w:ilvl w:val="0"/>
          <w:numId w:val="1"/>
        </w:numPr>
      </w:pPr>
      <w:r>
        <w:t>Establish and use a private conversation and sharing platform for the SIG</w:t>
      </w:r>
    </w:p>
    <w:p w14:paraId="6383BCD6" w14:textId="77777777" w:rsidR="00A94762" w:rsidRDefault="00A94762" w:rsidP="00A94762">
      <w:pPr>
        <w:ind w:left="360"/>
      </w:pPr>
    </w:p>
    <w:p w14:paraId="4FF04179" w14:textId="77777777" w:rsidR="00A94762" w:rsidRPr="004D2A6B" w:rsidRDefault="00A94762" w:rsidP="00A94762">
      <w:pPr>
        <w:rPr>
          <w:b/>
        </w:rPr>
      </w:pPr>
      <w:r w:rsidRPr="004D2A6B">
        <w:rPr>
          <w:b/>
        </w:rPr>
        <w:t>Outputs</w:t>
      </w:r>
    </w:p>
    <w:p w14:paraId="4F0C8FBB" w14:textId="77777777" w:rsidR="00A94762" w:rsidRDefault="00A94762" w:rsidP="00A94762">
      <w:pPr>
        <w:pStyle w:val="ListParagraph"/>
        <w:numPr>
          <w:ilvl w:val="0"/>
          <w:numId w:val="2"/>
        </w:numPr>
      </w:pPr>
      <w:r>
        <w:t>AARE Symposia – 2</w:t>
      </w:r>
    </w:p>
    <w:p w14:paraId="2FF2CB6E" w14:textId="77777777" w:rsidR="00A94762" w:rsidRDefault="00A94762" w:rsidP="00A94762">
      <w:pPr>
        <w:pStyle w:val="ListParagraph"/>
        <w:numPr>
          <w:ilvl w:val="0"/>
          <w:numId w:val="2"/>
        </w:numPr>
      </w:pPr>
      <w:r>
        <w:t xml:space="preserve">ISCAR Symposia – 2 </w:t>
      </w:r>
    </w:p>
    <w:p w14:paraId="10731447" w14:textId="4078D010" w:rsidR="00A94762" w:rsidRDefault="00A94762" w:rsidP="00A94762">
      <w:pPr>
        <w:pStyle w:val="ListParagraph"/>
        <w:numPr>
          <w:ilvl w:val="0"/>
          <w:numId w:val="2"/>
        </w:numPr>
      </w:pPr>
      <w:r>
        <w:t xml:space="preserve">Book proposal(s): in coordination with </w:t>
      </w:r>
      <w:r w:rsidR="00524118">
        <w:t xml:space="preserve">AARE and/or </w:t>
      </w:r>
      <w:r>
        <w:t>ISCAR seminars (Nikolai Veresov (editor) – with Springer)</w:t>
      </w:r>
    </w:p>
    <w:p w14:paraId="29DDAF0D" w14:textId="77777777" w:rsidR="00A94762" w:rsidRDefault="00A94762" w:rsidP="00A94762"/>
    <w:p w14:paraId="38915599" w14:textId="77777777" w:rsidR="00A94762" w:rsidRDefault="00A94762" w:rsidP="00A94762">
      <w:pPr>
        <w:rPr>
          <w:b/>
        </w:rPr>
      </w:pPr>
      <w:r>
        <w:rPr>
          <w:b/>
        </w:rPr>
        <w:t>Program</w:t>
      </w:r>
    </w:p>
    <w:p w14:paraId="3A8D9A2F" w14:textId="77777777" w:rsidR="00A94762" w:rsidRDefault="00A94762" w:rsidP="00A94762">
      <w:r>
        <w:t>All events will be hosted in Melbourne but will involve a robust, live communication with the rest of the world. Key events will be recorded and placed on the SIG sharing platform.</w:t>
      </w:r>
    </w:p>
    <w:p w14:paraId="6560E17A" w14:textId="77777777" w:rsidR="00A94762" w:rsidRPr="00E136AA" w:rsidRDefault="00A94762" w:rsidP="00A94762"/>
    <w:p w14:paraId="50B6EE72" w14:textId="77777777" w:rsidR="00A94762" w:rsidRPr="00E136AA" w:rsidRDefault="00A94762" w:rsidP="00A94762">
      <w:pPr>
        <w:rPr>
          <w:i/>
        </w:rPr>
      </w:pPr>
      <w:r w:rsidRPr="00E136AA">
        <w:rPr>
          <w:i/>
        </w:rPr>
        <w:t>2016</w:t>
      </w:r>
    </w:p>
    <w:p w14:paraId="14E65F30" w14:textId="77777777" w:rsidR="00A94762" w:rsidRDefault="00A94762" w:rsidP="00A94762">
      <w:r w:rsidRPr="00CC27E1">
        <w:rPr>
          <w:b/>
        </w:rPr>
        <w:t>March 2016</w:t>
      </w:r>
      <w:r>
        <w:t>: Newsletter: Call for paper and symposium proposals, reviewers</w:t>
      </w:r>
      <w:r w:rsidRPr="00E13423">
        <w:t xml:space="preserve"> </w:t>
      </w:r>
      <w:r>
        <w:t>and ideas</w:t>
      </w:r>
    </w:p>
    <w:p w14:paraId="64DE6AC2" w14:textId="77D1630D" w:rsidR="00A94762" w:rsidRDefault="00A94762" w:rsidP="00A94762">
      <w:r w:rsidRPr="00CC27E1">
        <w:rPr>
          <w:b/>
        </w:rPr>
        <w:t>Early May</w:t>
      </w:r>
      <w:r w:rsidR="00B256D5">
        <w:t xml:space="preserve"> – V</w:t>
      </w:r>
      <w:r>
        <w:t xml:space="preserve">irtual conference </w:t>
      </w:r>
      <w:r w:rsidR="00B256D5">
        <w:t>–</w:t>
      </w:r>
      <w:r>
        <w:t xml:space="preserve"> </w:t>
      </w:r>
      <w:r w:rsidR="00B256D5">
        <w:t>pre-submission -</w:t>
      </w:r>
      <w:r>
        <w:t>abstract workshop and theory seminar</w:t>
      </w:r>
      <w:r w:rsidR="00B256D5">
        <w:t xml:space="preserve"> – 5</w:t>
      </w:r>
      <w:r w:rsidR="00B256D5" w:rsidRPr="00B256D5">
        <w:rPr>
          <w:vertAlign w:val="superscript"/>
        </w:rPr>
        <w:t>th</w:t>
      </w:r>
      <w:r w:rsidR="00B256D5">
        <w:t xml:space="preserve"> May 2-4pm (Eastern </w:t>
      </w:r>
      <w:proofErr w:type="spellStart"/>
      <w:r w:rsidR="00B256D5">
        <w:t>Std</w:t>
      </w:r>
      <w:proofErr w:type="spellEnd"/>
      <w:r w:rsidR="00B256D5">
        <w:t xml:space="preserve"> time). </w:t>
      </w:r>
    </w:p>
    <w:p w14:paraId="43B288C4" w14:textId="21DFF806" w:rsidR="00A94762" w:rsidRDefault="00B256D5" w:rsidP="00A94762">
      <w:r>
        <w:rPr>
          <w:b/>
        </w:rPr>
        <w:t>12th</w:t>
      </w:r>
      <w:r w:rsidR="00A94762" w:rsidRPr="00CC27E1">
        <w:rPr>
          <w:b/>
        </w:rPr>
        <w:t xml:space="preserve"> May </w:t>
      </w:r>
      <w:r w:rsidR="00A94762">
        <w:t>– AARE abstracts due</w:t>
      </w:r>
    </w:p>
    <w:p w14:paraId="33359D72" w14:textId="210FE47C" w:rsidR="00A94762" w:rsidRDefault="00B256D5" w:rsidP="00A94762">
      <w:r>
        <w:rPr>
          <w:b/>
        </w:rPr>
        <w:lastRenderedPageBreak/>
        <w:t>August- September</w:t>
      </w:r>
      <w:r w:rsidR="00A94762">
        <w:t xml:space="preserve"> - Elevator pitch videos (3 minutes) as preparation for conference </w:t>
      </w:r>
      <w:r w:rsidR="00A03AB6">
        <w:t xml:space="preserve">– </w:t>
      </w:r>
      <w:r w:rsidR="00A94762">
        <w:t>uploaded to platform</w:t>
      </w:r>
      <w:r>
        <w:t xml:space="preserve"> (TBA</w:t>
      </w:r>
    </w:p>
    <w:p w14:paraId="2AE5FAE1" w14:textId="77777777" w:rsidR="00A94762" w:rsidRPr="00CC27E1" w:rsidRDefault="00A94762" w:rsidP="00A94762">
      <w:pPr>
        <w:rPr>
          <w:b/>
        </w:rPr>
      </w:pPr>
      <w:r w:rsidRPr="00CC27E1">
        <w:rPr>
          <w:b/>
        </w:rPr>
        <w:t xml:space="preserve">December </w:t>
      </w:r>
    </w:p>
    <w:p w14:paraId="53D642C2" w14:textId="77777777" w:rsidR="00A94762" w:rsidRDefault="00A94762" w:rsidP="00A03AB6">
      <w:pPr>
        <w:ind w:left="567"/>
      </w:pPr>
      <w:r>
        <w:t xml:space="preserve">* AARE conference: Mon to </w:t>
      </w:r>
      <w:proofErr w:type="spellStart"/>
      <w:r>
        <w:t>Thur</w:t>
      </w:r>
      <w:proofErr w:type="spellEnd"/>
      <w:r>
        <w:t>– presenting &amp; social events (breakfasts and dinner)</w:t>
      </w:r>
    </w:p>
    <w:p w14:paraId="5DCBEF15" w14:textId="77777777" w:rsidR="00A94762" w:rsidRDefault="00A94762" w:rsidP="00A03AB6">
      <w:pPr>
        <w:ind w:firstLine="567"/>
      </w:pPr>
      <w:r>
        <w:t xml:space="preserve">* </w:t>
      </w:r>
      <w:proofErr w:type="spellStart"/>
      <w:r>
        <w:t>Thur</w:t>
      </w:r>
      <w:proofErr w:type="spellEnd"/>
      <w:r>
        <w:t xml:space="preserve"> afternoon/evening – Networking social event</w:t>
      </w:r>
    </w:p>
    <w:p w14:paraId="739FD3F7" w14:textId="77777777" w:rsidR="00A94762" w:rsidRPr="00123C0B" w:rsidRDefault="00A94762" w:rsidP="00A03AB6">
      <w:r>
        <w:rPr>
          <w:i/>
        </w:rPr>
        <w:t xml:space="preserve">* </w:t>
      </w:r>
      <w:r w:rsidRPr="00360760">
        <w:rPr>
          <w:i/>
        </w:rPr>
        <w:t xml:space="preserve">AARE SIG symposium </w:t>
      </w:r>
      <w:r>
        <w:t xml:space="preserve">(25 participants) Fri </w:t>
      </w:r>
    </w:p>
    <w:p w14:paraId="559394AE" w14:textId="75D2CCCD" w:rsidR="00A94762" w:rsidRDefault="00A94762" w:rsidP="00A94762">
      <w:pPr>
        <w:ind w:left="1276" w:hanging="283"/>
      </w:pPr>
      <w:r>
        <w:t xml:space="preserve"> Fri &amp; Sat (Deakin City Centre/VU/ACU</w:t>
      </w:r>
      <w:r w:rsidR="00524118">
        <w:t xml:space="preserve"> - TBA</w:t>
      </w:r>
      <w:r>
        <w:t>) writing development leading to symposium proposals, journal articles and/or book chapters</w:t>
      </w:r>
    </w:p>
    <w:p w14:paraId="19BBAB0F" w14:textId="77777777" w:rsidR="00A94762" w:rsidRPr="00123C0B" w:rsidRDefault="00A94762" w:rsidP="00A94762">
      <w:pPr>
        <w:ind w:left="1701"/>
        <w:rPr>
          <w:b/>
        </w:rPr>
      </w:pPr>
      <w:r w:rsidRPr="00123C0B">
        <w:rPr>
          <w:b/>
          <w:i/>
        </w:rPr>
        <w:t>Day 1</w:t>
      </w:r>
      <w:r w:rsidRPr="00123C0B">
        <w:rPr>
          <w:b/>
        </w:rPr>
        <w:t xml:space="preserve">: Writing </w:t>
      </w:r>
    </w:p>
    <w:p w14:paraId="4F9E1BBD" w14:textId="77777777" w:rsidR="00A94762" w:rsidRDefault="00A94762" w:rsidP="00A94762">
      <w:pPr>
        <w:ind w:left="1701"/>
      </w:pPr>
      <w:r>
        <w:rPr>
          <w:i/>
        </w:rPr>
        <w:t>Morning</w:t>
      </w:r>
    </w:p>
    <w:p w14:paraId="7F9B11D3" w14:textId="77777777" w:rsidR="00A94762" w:rsidRDefault="00A94762" w:rsidP="00A94762">
      <w:pPr>
        <w:pStyle w:val="ListParagraph"/>
        <w:numPr>
          <w:ilvl w:val="0"/>
          <w:numId w:val="4"/>
        </w:numPr>
      </w:pPr>
      <w:r>
        <w:t>Keynote: (a strong theoretical presentation)</w:t>
      </w:r>
    </w:p>
    <w:p w14:paraId="7B07C8A1" w14:textId="77777777" w:rsidR="00A94762" w:rsidRDefault="00A94762" w:rsidP="00A94762">
      <w:pPr>
        <w:pStyle w:val="ListParagraph"/>
        <w:numPr>
          <w:ilvl w:val="0"/>
          <w:numId w:val="4"/>
        </w:numPr>
      </w:pPr>
      <w:r>
        <w:t>Short presentation of papers (10 minutes in three groups)</w:t>
      </w:r>
    </w:p>
    <w:p w14:paraId="74A8C7CA" w14:textId="77777777" w:rsidR="00A94762" w:rsidRDefault="00A94762" w:rsidP="00A94762">
      <w:pPr>
        <w:pStyle w:val="ListParagraph"/>
        <w:numPr>
          <w:ilvl w:val="0"/>
          <w:numId w:val="4"/>
        </w:numPr>
      </w:pPr>
      <w:r>
        <w:t>Discussion and drafting of themes for symposia /poster/proposals</w:t>
      </w:r>
    </w:p>
    <w:p w14:paraId="0A05819A" w14:textId="77777777" w:rsidR="00A94762" w:rsidRPr="00123C0B" w:rsidRDefault="00A94762" w:rsidP="00A94762">
      <w:pPr>
        <w:ind w:left="1701"/>
        <w:rPr>
          <w:i/>
        </w:rPr>
      </w:pPr>
      <w:r w:rsidRPr="00123C0B">
        <w:rPr>
          <w:i/>
        </w:rPr>
        <w:t>Afternoon</w:t>
      </w:r>
    </w:p>
    <w:p w14:paraId="1049B61B" w14:textId="77777777" w:rsidR="00A94762" w:rsidRDefault="00A94762" w:rsidP="00A94762">
      <w:pPr>
        <w:pStyle w:val="ListParagraph"/>
        <w:numPr>
          <w:ilvl w:val="0"/>
          <w:numId w:val="3"/>
        </w:numPr>
      </w:pPr>
      <w:r>
        <w:t>Workshop keynote/panel discussion: Creating symposia / bringing research together – collaboration and team building (practical)</w:t>
      </w:r>
    </w:p>
    <w:p w14:paraId="76DBF662" w14:textId="77777777" w:rsidR="00A94762" w:rsidRDefault="00A94762" w:rsidP="00A94762">
      <w:pPr>
        <w:pStyle w:val="ListParagraph"/>
        <w:numPr>
          <w:ilvl w:val="0"/>
          <w:numId w:val="3"/>
        </w:numPr>
      </w:pPr>
      <w:r>
        <w:t>Workshops – Training – Working groups – Writing &amp; development – creating international links</w:t>
      </w:r>
    </w:p>
    <w:p w14:paraId="6F87FFDD" w14:textId="79BD2A28" w:rsidR="00A94762" w:rsidRPr="00123C0B" w:rsidRDefault="00A94762" w:rsidP="00A94762">
      <w:pPr>
        <w:ind w:left="1701"/>
        <w:rPr>
          <w:b/>
        </w:rPr>
      </w:pPr>
      <w:r w:rsidRPr="00123C0B">
        <w:rPr>
          <w:b/>
          <w:i/>
        </w:rPr>
        <w:t xml:space="preserve">Day </w:t>
      </w:r>
      <w:r>
        <w:rPr>
          <w:b/>
          <w:i/>
        </w:rPr>
        <w:t>2</w:t>
      </w:r>
      <w:r w:rsidRPr="00123C0B">
        <w:rPr>
          <w:b/>
        </w:rPr>
        <w:t xml:space="preserve">: </w:t>
      </w:r>
      <w:r>
        <w:rPr>
          <w:b/>
        </w:rPr>
        <w:t>Editing</w:t>
      </w:r>
      <w:r w:rsidR="00B256D5">
        <w:rPr>
          <w:b/>
        </w:rPr>
        <w:t xml:space="preserve"> (ACU)</w:t>
      </w:r>
    </w:p>
    <w:p w14:paraId="4F6FC1A3" w14:textId="77777777" w:rsidR="00A94762" w:rsidRDefault="00A94762" w:rsidP="00A94762">
      <w:pPr>
        <w:ind w:left="1701"/>
      </w:pPr>
      <w:r>
        <w:rPr>
          <w:i/>
        </w:rPr>
        <w:t>Morning</w:t>
      </w:r>
    </w:p>
    <w:p w14:paraId="0D6469E7" w14:textId="77777777" w:rsidR="00A94762" w:rsidRDefault="00A94762" w:rsidP="00A94762">
      <w:pPr>
        <w:pStyle w:val="ListParagraph"/>
        <w:numPr>
          <w:ilvl w:val="0"/>
          <w:numId w:val="4"/>
        </w:numPr>
      </w:pPr>
      <w:r>
        <w:t>Keynote: (a strong theoretical presentation)</w:t>
      </w:r>
    </w:p>
    <w:p w14:paraId="603F74AB" w14:textId="77777777" w:rsidR="00A94762" w:rsidRDefault="00A94762" w:rsidP="00A94762">
      <w:pPr>
        <w:pStyle w:val="ListParagraph"/>
        <w:numPr>
          <w:ilvl w:val="0"/>
          <w:numId w:val="4"/>
        </w:numPr>
      </w:pPr>
      <w:r>
        <w:t>Short presentation of papers (10 minutes in three groups)</w:t>
      </w:r>
    </w:p>
    <w:p w14:paraId="7D6BB556" w14:textId="77777777" w:rsidR="00A94762" w:rsidRDefault="00A94762" w:rsidP="00A94762">
      <w:pPr>
        <w:pStyle w:val="ListParagraph"/>
        <w:numPr>
          <w:ilvl w:val="0"/>
          <w:numId w:val="4"/>
        </w:numPr>
      </w:pPr>
      <w:r>
        <w:t>Discussion and drafting of themes for book chapters &amp; journal special issues</w:t>
      </w:r>
    </w:p>
    <w:p w14:paraId="28188FB1" w14:textId="77777777" w:rsidR="00A94762" w:rsidRPr="00123C0B" w:rsidRDefault="00A94762" w:rsidP="00A94762">
      <w:pPr>
        <w:ind w:left="1701"/>
        <w:rPr>
          <w:i/>
        </w:rPr>
      </w:pPr>
      <w:r w:rsidRPr="00123C0B">
        <w:rPr>
          <w:i/>
        </w:rPr>
        <w:t>Afternoon</w:t>
      </w:r>
    </w:p>
    <w:p w14:paraId="514D3F0F" w14:textId="77777777" w:rsidR="00A94762" w:rsidRDefault="00A94762" w:rsidP="00A94762">
      <w:pPr>
        <w:pStyle w:val="ListParagraph"/>
        <w:numPr>
          <w:ilvl w:val="0"/>
          <w:numId w:val="3"/>
        </w:numPr>
      </w:pPr>
      <w:r>
        <w:t>Workshop keynote/panel discussion: Publishing (books and journals; practical)</w:t>
      </w:r>
    </w:p>
    <w:p w14:paraId="1B790069" w14:textId="77777777" w:rsidR="00A94762" w:rsidRDefault="00A94762" w:rsidP="00A94762">
      <w:pPr>
        <w:pStyle w:val="ListParagraph"/>
        <w:numPr>
          <w:ilvl w:val="0"/>
          <w:numId w:val="3"/>
        </w:numPr>
      </w:pPr>
      <w:r>
        <w:t>Workshops – Training – Working groups – Writing &amp; development – creating international links</w:t>
      </w:r>
    </w:p>
    <w:p w14:paraId="0C118D72" w14:textId="77777777" w:rsidR="00A94762" w:rsidRDefault="00A94762" w:rsidP="00A94762">
      <w:pPr>
        <w:ind w:left="1701"/>
      </w:pPr>
    </w:p>
    <w:p w14:paraId="186C04F7" w14:textId="655876EA" w:rsidR="00A94762" w:rsidRDefault="00B256D5" w:rsidP="00A94762">
      <w:r>
        <w:t>K</w:t>
      </w:r>
      <w:r w:rsidR="00A94762">
        <w:t>eynotes and workshop keynote/panel discussion will be filmed and placed on the AARE platform.</w:t>
      </w:r>
    </w:p>
    <w:p w14:paraId="03073434" w14:textId="77777777" w:rsidR="00A94762" w:rsidRDefault="00A94762" w:rsidP="00A94762"/>
    <w:p w14:paraId="466A5268" w14:textId="77777777" w:rsidR="00A94762" w:rsidRPr="00E136AA" w:rsidRDefault="00A94762" w:rsidP="00A94762">
      <w:pPr>
        <w:rPr>
          <w:i/>
        </w:rPr>
      </w:pPr>
      <w:r w:rsidRPr="00E136AA">
        <w:rPr>
          <w:i/>
        </w:rPr>
        <w:t>2017</w:t>
      </w:r>
    </w:p>
    <w:p w14:paraId="77E83D5E" w14:textId="77777777" w:rsidR="00A94762" w:rsidRDefault="00A94762" w:rsidP="00A94762">
      <w:r>
        <w:t>Feb – Writing Retreat</w:t>
      </w:r>
    </w:p>
    <w:p w14:paraId="23872AF9" w14:textId="77777777" w:rsidR="00A94762" w:rsidRDefault="00A94762" w:rsidP="00A94762">
      <w:r>
        <w:t xml:space="preserve">August/Sept – ISCAR – Quebec City – Two Symposia </w:t>
      </w:r>
    </w:p>
    <w:p w14:paraId="1388549F" w14:textId="77777777" w:rsidR="00322F2F" w:rsidRDefault="00322F2F"/>
    <w:sectPr w:rsidR="00322F2F" w:rsidSect="00322F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BF94B" w14:textId="77777777" w:rsidR="000A0A7C" w:rsidRDefault="000A0A7C" w:rsidP="0012661B">
      <w:r>
        <w:separator/>
      </w:r>
    </w:p>
  </w:endnote>
  <w:endnote w:type="continuationSeparator" w:id="0">
    <w:p w14:paraId="26CEAE15" w14:textId="77777777" w:rsidR="000A0A7C" w:rsidRDefault="000A0A7C" w:rsidP="0012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E07C9" w14:textId="77777777" w:rsidR="005826CF" w:rsidRDefault="005826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0406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D291671" w14:textId="14EBED9B" w:rsidR="0012661B" w:rsidRDefault="0012661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E6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EB9C487" w14:textId="7E1639FB" w:rsidR="0012661B" w:rsidRDefault="0012661B">
    <w:pPr>
      <w:pStyle w:val="Footer"/>
    </w:pPr>
    <w:r>
      <w:t>Wednesday, March 16, 2016</w:t>
    </w:r>
  </w:p>
  <w:p w14:paraId="4BF6D00A" w14:textId="21B0CF7C" w:rsidR="005826CF" w:rsidRDefault="005826CF">
    <w:pPr>
      <w:pStyle w:val="Footer"/>
    </w:pPr>
    <w:r>
      <w:t>John Cripps Clarke (Deakin, Melbourne), Gwen Gilmore (Victoria University, Melbourne) and Jenny Martin (ACU, Melbourne)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48748" w14:textId="77777777" w:rsidR="005826CF" w:rsidRDefault="005826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220DE" w14:textId="77777777" w:rsidR="000A0A7C" w:rsidRDefault="000A0A7C" w:rsidP="0012661B">
      <w:r>
        <w:separator/>
      </w:r>
    </w:p>
  </w:footnote>
  <w:footnote w:type="continuationSeparator" w:id="0">
    <w:p w14:paraId="2BE6C1CF" w14:textId="77777777" w:rsidR="000A0A7C" w:rsidRDefault="000A0A7C" w:rsidP="0012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92823" w14:textId="77777777" w:rsidR="005826CF" w:rsidRDefault="005826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ED09A" w14:textId="77777777" w:rsidR="005826CF" w:rsidRDefault="005826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A926E" w14:textId="77777777" w:rsidR="005826CF" w:rsidRDefault="005826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89B"/>
    <w:multiLevelType w:val="hybridMultilevel"/>
    <w:tmpl w:val="015C9420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C0672E8"/>
    <w:multiLevelType w:val="hybridMultilevel"/>
    <w:tmpl w:val="15AE2348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8A625CD"/>
    <w:multiLevelType w:val="hybridMultilevel"/>
    <w:tmpl w:val="EBE4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F750D"/>
    <w:multiLevelType w:val="hybridMultilevel"/>
    <w:tmpl w:val="853CF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62"/>
    <w:rsid w:val="000A0A7C"/>
    <w:rsid w:val="0012661B"/>
    <w:rsid w:val="00255E61"/>
    <w:rsid w:val="00322F2F"/>
    <w:rsid w:val="00524118"/>
    <w:rsid w:val="005826CF"/>
    <w:rsid w:val="00A03AB6"/>
    <w:rsid w:val="00A94762"/>
    <w:rsid w:val="00B2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EF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1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6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61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6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61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1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6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61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6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61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Deakin University</dc:creator>
  <cp:lastModifiedBy>O&amp;EM</cp:lastModifiedBy>
  <cp:revision>2</cp:revision>
  <dcterms:created xsi:type="dcterms:W3CDTF">2016-04-27T04:37:00Z</dcterms:created>
  <dcterms:modified xsi:type="dcterms:W3CDTF">2016-04-27T04:37:00Z</dcterms:modified>
</cp:coreProperties>
</file>